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86" w:rsidRDefault="00DD028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  <w:bookmarkStart w:id="0" w:name="_GoBack"/>
      <w:bookmarkEnd w:id="0"/>
    </w:p>
    <w:p w:rsidR="00EC1572" w:rsidRDefault="00EC1572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1888"/>
        <w:gridCol w:w="2295"/>
        <w:gridCol w:w="966"/>
        <w:gridCol w:w="2722"/>
        <w:gridCol w:w="1485"/>
      </w:tblGrid>
      <w:tr w:rsidR="007F7A06" w:rsidTr="00331A98">
        <w:trPr>
          <w:trHeight w:val="799"/>
        </w:trPr>
        <w:tc>
          <w:tcPr>
            <w:tcW w:w="1888" w:type="dxa"/>
          </w:tcPr>
          <w:p w:rsidR="007F7A06" w:rsidRDefault="00227905" w:rsidP="008D3062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1106" cy="527221"/>
                  <wp:effectExtent l="19050" t="0" r="0" b="0"/>
                  <wp:docPr id="4" name="Immagine 1" descr="C:\Users\itesc\Desktop\IC CASTEL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esc\Desktop\IC CASTELF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70" cy="53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</w:tcPr>
          <w:p w:rsidR="00E77CAA" w:rsidRDefault="00E77CAA" w:rsidP="007F7A0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</w:pPr>
          </w:p>
          <w:p w:rsidR="007F7A06" w:rsidRPr="00B755AB" w:rsidRDefault="007F7A06" w:rsidP="007F7A0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B755A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  <w:t>MINISTERO DELL’ ISTRUZIONE</w:t>
            </w:r>
          </w:p>
          <w:p w:rsidR="007F7A06" w:rsidRPr="00B755AB" w:rsidRDefault="007F7A06" w:rsidP="007F7A06">
            <w:pPr>
              <w:spacing w:line="20" w:lineRule="atLeast"/>
              <w:ind w:left="-195" w:right="-45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B755AB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7F7A06" w:rsidRPr="00D9516B" w:rsidRDefault="00D9516B" w:rsidP="00D9516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9516B">
              <w:rPr>
                <w:rFonts w:ascii="Times New Roman" w:hAnsi="Times New Roman" w:cs="Times New Roman"/>
                <w:b/>
                <w:lang w:val="fr-FR"/>
              </w:rPr>
              <w:t>Istituto Omnicomprensivo Castelforte - Minturno</w:t>
            </w:r>
          </w:p>
        </w:tc>
        <w:tc>
          <w:tcPr>
            <w:tcW w:w="1485" w:type="dxa"/>
          </w:tcPr>
          <w:p w:rsidR="007F7A06" w:rsidRDefault="008D3062" w:rsidP="00331A98">
            <w:pPr>
              <w:jc w:val="center"/>
              <w:rPr>
                <w:lang w:val="fr-FR"/>
              </w:rPr>
            </w:pPr>
            <w:r>
              <w:rPr>
                <w:rFonts w:eastAsia="SimSun" w:cs="Lucida Sans"/>
                <w:noProof/>
                <w:spacing w:val="16"/>
                <w:kern w:val="1"/>
                <w:sz w:val="28"/>
                <w:lang w:eastAsia="it-IT"/>
              </w:rPr>
              <w:drawing>
                <wp:inline distT="0" distB="0" distL="0" distR="0">
                  <wp:extent cx="574075" cy="527221"/>
                  <wp:effectExtent l="19050" t="0" r="0" b="0"/>
                  <wp:docPr id="3" name="Immagine 3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4" cy="5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691" w:rsidTr="00331A98">
        <w:trPr>
          <w:trHeight w:val="668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F70E37" w:rsidRDefault="00031FCD" w:rsidP="00931691">
            <w:pPr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="00931691"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ISTITUTO OMNICOMPRENSIVO CASTELFORTE</w:t>
            </w:r>
          </w:p>
          <w:p w:rsidR="00931691" w:rsidRPr="00F70E37" w:rsidRDefault="00931691" w:rsidP="00931691">
            <w:pPr>
              <w:jc w:val="right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  <w:p w:rsidR="00931691" w:rsidRPr="00F40DBE" w:rsidRDefault="00B61E60" w:rsidP="006169DD">
            <w:pPr>
              <w:jc w:val="right"/>
              <w:rPr>
                <w:color w:val="1F497D" w:themeColor="text2"/>
                <w:sz w:val="18"/>
                <w:szCs w:val="18"/>
                <w:lang w:val="fr-FR"/>
              </w:rPr>
            </w:pPr>
            <w:hyperlink r:id="rId11" w:history="1">
              <w:r w:rsidR="00931691" w:rsidRPr="00F70E37">
                <w:rPr>
                  <w:rStyle w:val="Collegamentoipertestuale"/>
                  <w:rFonts w:ascii="Arial" w:eastAsia="Times New Roman" w:hAnsi="Arial" w:cs="Times New Roman"/>
                  <w:iCs/>
                  <w:color w:val="1F497D" w:themeColor="text2"/>
                  <w:spacing w:val="-5"/>
                  <w:sz w:val="14"/>
                  <w:szCs w:val="14"/>
                  <w:u w:val="none"/>
                  <w:lang w:val="fr-FR" w:eastAsia="it-IT"/>
                </w:rPr>
                <w:t>www.istitutoomnicomprensivocastelforte.it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E77CAA" w:rsidRDefault="00931691" w:rsidP="0093169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931691">
              <w:rPr>
                <w:rFonts w:ascii="Times New Roman" w:eastAsia="Times New Roman" w:hAnsi="Times New Roman" w:cs="Times New Roman"/>
                <w:b/>
                <w:iCs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>
                  <wp:extent cx="393397" cy="436606"/>
                  <wp:effectExtent l="19050" t="0" r="6653" b="0"/>
                  <wp:docPr id="6" name="Immagine 1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9" cy="44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F70E37" w:rsidRDefault="00931691" w:rsidP="0093169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“ALBERTI” MINTURNO</w:t>
            </w:r>
          </w:p>
          <w:p w:rsidR="00931691" w:rsidRPr="00F70E37" w:rsidRDefault="00931691" w:rsidP="00931691">
            <w:pPr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LTPS0300</w:t>
            </w:r>
            <w:r w:rsidR="00354476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0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6</w:t>
            </w:r>
            <w:r w:rsidR="003A51CD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@istruzione.it</w:t>
            </w:r>
          </w:p>
          <w:p w:rsidR="00931691" w:rsidRPr="00F70E37" w:rsidRDefault="00931691" w:rsidP="00931691">
            <w:pPr>
              <w:spacing w:line="20" w:lineRule="atLeast"/>
              <w:rPr>
                <w:rFonts w:ascii="Arial" w:eastAsia="Times New Roman" w:hAnsi="Arial" w:cs="Arial"/>
                <w:b/>
                <w:iCs/>
                <w:color w:val="1F497D" w:themeColor="text2"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Arial" w:eastAsia="Times New Roman" w:hAnsi="Arial" w:cs="Arial"/>
                <w:iCs/>
                <w:color w:val="1F497D" w:themeColor="text2"/>
                <w:spacing w:val="10"/>
                <w:sz w:val="14"/>
                <w:szCs w:val="14"/>
                <w:lang w:val="fr-FR" w:eastAsia="it-IT"/>
              </w:rPr>
              <w:t>www.liceoalbertiminturno.it</w:t>
            </w:r>
          </w:p>
          <w:p w:rsidR="00931691" w:rsidRPr="00467C8E" w:rsidRDefault="00E2708C" w:rsidP="00E77CAA">
            <w:pPr>
              <w:spacing w:line="20" w:lineRule="atLeast"/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</w:pPr>
            <w:r w:rsidRPr="00467C8E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ltps030006@istruzione.it</w:t>
            </w:r>
          </w:p>
        </w:tc>
      </w:tr>
      <w:tr w:rsidR="005C549F" w:rsidRPr="007F7A06" w:rsidTr="00331A98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F70E37" w:rsidRDefault="005C549F" w:rsidP="005C549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legale: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 xml:space="preserve">via A.Fusco snc 04021 Castelforte(LT) –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0771/608014 fax 0771609788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A"/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13" w:history="1">
              <w:r w:rsidRPr="00F70E37">
                <w:rPr>
                  <w:rFonts w:ascii="Times New Roman" w:eastAsia="Times New Roman" w:hAnsi="Times New Roman" w:cs="Times New Roman"/>
                  <w:iCs/>
                  <w:spacing w:val="10"/>
                  <w:sz w:val="14"/>
                  <w:szCs w:val="14"/>
                  <w:u w:val="single"/>
                  <w:lang w:val="fr-FR" w:eastAsia="it-IT"/>
                </w:rPr>
                <w:t>ltic825005@istruzione.it</w:t>
              </w:r>
            </w:hyperlink>
          </w:p>
          <w:p w:rsidR="005C549F" w:rsidRPr="007F7A06" w:rsidRDefault="00B61E60" w:rsidP="005C549F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4" w:history="1">
              <w:r w:rsidR="004A0CF3" w:rsidRPr="00F50450">
                <w:rPr>
                  <w:rStyle w:val="Collegamentoipertestuale"/>
                  <w:rFonts w:ascii="Times New Roman" w:eastAsia="Times New Roman" w:hAnsi="Times New Roman" w:cs="Times New Roman"/>
                  <w:iCs/>
                  <w:spacing w:val="-5"/>
                  <w:sz w:val="14"/>
                  <w:szCs w:val="14"/>
                  <w:lang w:val="fr-FR" w:eastAsia="it-IT"/>
                </w:rPr>
                <w:t>www.omnicomprensivocastelforte-albertiminturno.it</w:t>
              </w:r>
            </w:hyperlink>
            <w:r w:rsidR="004A0CF3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</w:t>
            </w:r>
            <w:r w:rsidR="005C549F" w:rsidRPr="00F70E37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Posta certificata: </w:t>
            </w:r>
            <w:hyperlink r:id="rId15" w:history="1">
              <w:r w:rsidR="005C549F" w:rsidRPr="00F70E37">
                <w:rPr>
                  <w:rFonts w:ascii="Arial" w:eastAsia="Times New Roman" w:hAnsi="Arial" w:cs="Times New Roman"/>
                  <w:iCs/>
                  <w:spacing w:val="-5"/>
                  <w:sz w:val="14"/>
                  <w:szCs w:val="14"/>
                  <w:lang w:val="fr-FR" w:eastAsia="it-IT"/>
                </w:rPr>
                <w:t>ltic825005@pec.istruzione.it</w:t>
              </w:r>
            </w:hyperlink>
          </w:p>
        </w:tc>
      </w:tr>
      <w:tr w:rsidR="005C549F" w:rsidRPr="007F7A06" w:rsidTr="00331A98">
        <w:trPr>
          <w:trHeight w:val="24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F70E37" w:rsidRDefault="005C549F" w:rsidP="0057451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amministrativa: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via Santa Reparata, 19  - 04026 Minturno(LT)</w:t>
            </w: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Pr="00F70E37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 w:rsidR="00574513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0771/680620  fax 0771681791</w:t>
            </w:r>
          </w:p>
        </w:tc>
      </w:tr>
      <w:tr w:rsidR="00E77CAA" w:rsidTr="00331A98">
        <w:trPr>
          <w:trHeight w:val="185"/>
        </w:trPr>
        <w:tc>
          <w:tcPr>
            <w:tcW w:w="9356" w:type="dxa"/>
            <w:gridSpan w:val="5"/>
          </w:tcPr>
          <w:p w:rsidR="00E77CAA" w:rsidRPr="00574513" w:rsidRDefault="005C549F" w:rsidP="005C54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574513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Codice istituto LTIC825005 - Codice fiscale : 90027950592</w:t>
            </w:r>
          </w:p>
        </w:tc>
      </w:tr>
      <w:tr w:rsidR="00EF5477" w:rsidTr="00331A98">
        <w:trPr>
          <w:trHeight w:val="196"/>
        </w:trPr>
        <w:tc>
          <w:tcPr>
            <w:tcW w:w="9356" w:type="dxa"/>
            <w:gridSpan w:val="5"/>
          </w:tcPr>
          <w:p w:rsidR="00EF5477" w:rsidRPr="00F70E37" w:rsidRDefault="005C549F" w:rsidP="005C54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F70E37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IBAN: IT56H0529673973T20990000132 – c/c postale 51047025 – codice univoco UFVPDL</w:t>
            </w:r>
          </w:p>
        </w:tc>
      </w:tr>
    </w:tbl>
    <w:p w:rsidR="006D5BFA" w:rsidRDefault="006D5BFA" w:rsidP="006D5BFA">
      <w:pPr>
        <w:spacing w:after="120" w:line="240" w:lineRule="auto"/>
        <w:jc w:val="center"/>
        <w:rPr>
          <w:rFonts w:ascii="Verdana" w:eastAsia="Verdana" w:hAnsi="Verdana" w:cs="Verdana"/>
          <w:b/>
        </w:rPr>
      </w:pPr>
    </w:p>
    <w:p w:rsidR="009C464C" w:rsidRDefault="009C464C" w:rsidP="006D5BFA">
      <w:pPr>
        <w:spacing w:after="12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RELAZIONE FINALE PER MATERIA</w:t>
      </w:r>
    </w:p>
    <w:p w:rsidR="009C464C" w:rsidRDefault="009C464C" w:rsidP="006D5BFA">
      <w:pPr>
        <w:spacing w:after="120" w:line="240" w:lineRule="auto"/>
        <w:jc w:val="center"/>
        <w:rPr>
          <w:rFonts w:ascii="Verdana" w:eastAsia="Verdana" w:hAnsi="Verdana" w:cs="Verdana"/>
          <w:b/>
        </w:rPr>
      </w:pPr>
    </w:p>
    <w:tbl>
      <w:tblPr>
        <w:tblStyle w:val="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711"/>
        <w:gridCol w:w="567"/>
        <w:gridCol w:w="194"/>
        <w:gridCol w:w="368"/>
        <w:gridCol w:w="8014"/>
      </w:tblGrid>
      <w:tr w:rsidR="009C464C" w:rsidTr="00BE6B8B">
        <w:tc>
          <w:tcPr>
            <w:tcW w:w="339" w:type="pct"/>
            <w:shd w:val="clear" w:color="auto" w:fill="auto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A.S.</w:t>
            </w:r>
          </w:p>
        </w:tc>
        <w:tc>
          <w:tcPr>
            <w:tcW w:w="4661" w:type="pct"/>
            <w:gridSpan w:val="4"/>
            <w:tcBorders>
              <w:bottom w:val="single" w:sz="4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BE6B8B">
        <w:tc>
          <w:tcPr>
            <w:tcW w:w="610" w:type="pct"/>
            <w:gridSpan w:val="2"/>
            <w:shd w:val="clear" w:color="auto" w:fill="auto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CLASSE:</w:t>
            </w:r>
          </w:p>
        </w:tc>
        <w:tc>
          <w:tcPr>
            <w:tcW w:w="4390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BE6B8B">
        <w:tc>
          <w:tcPr>
            <w:tcW w:w="703" w:type="pct"/>
            <w:gridSpan w:val="3"/>
            <w:shd w:val="clear" w:color="auto" w:fill="auto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DOCENTE:</w:t>
            </w:r>
          </w:p>
        </w:tc>
        <w:tc>
          <w:tcPr>
            <w:tcW w:w="42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BE6B8B">
        <w:tc>
          <w:tcPr>
            <w:tcW w:w="881" w:type="pct"/>
            <w:gridSpan w:val="4"/>
            <w:shd w:val="clear" w:color="auto" w:fill="auto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DISCIPLINA:</w:t>
            </w:r>
          </w:p>
        </w:tc>
        <w:tc>
          <w:tcPr>
            <w:tcW w:w="4119" w:type="pct"/>
            <w:tcBorders>
              <w:top w:val="single" w:sz="4" w:space="0" w:color="000000"/>
              <w:bottom w:val="single" w:sz="4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C464C" w:rsidRDefault="009C464C" w:rsidP="00EC1572">
      <w:pPr>
        <w:spacing w:after="8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1"/>
        <w:tblW w:w="10467" w:type="dxa"/>
        <w:jc w:val="center"/>
        <w:tblInd w:w="180" w:type="dxa"/>
        <w:tblLayout w:type="fixed"/>
        <w:tblLook w:val="04A0" w:firstRow="1" w:lastRow="0" w:firstColumn="1" w:lastColumn="0" w:noHBand="0" w:noVBand="1"/>
      </w:tblPr>
      <w:tblGrid>
        <w:gridCol w:w="329"/>
        <w:gridCol w:w="4723"/>
        <w:gridCol w:w="510"/>
        <w:gridCol w:w="24"/>
        <w:gridCol w:w="4881"/>
      </w:tblGrid>
      <w:tr w:rsidR="009C464C" w:rsidTr="009C464C">
        <w:trPr>
          <w:trHeight w:val="267"/>
          <w:jc w:val="center"/>
        </w:trPr>
        <w:tc>
          <w:tcPr>
            <w:tcW w:w="10467" w:type="dxa"/>
            <w:gridSpan w:val="5"/>
          </w:tcPr>
          <w:p w:rsidR="009C464C" w:rsidRDefault="009C464C" w:rsidP="00BE6B8B">
            <w:pPr>
              <w:ind w:right="-1247"/>
              <w:rPr>
                <w:rFonts w:ascii="Verdana" w:eastAsia="Verdana" w:hAnsi="Verdana" w:cs="Verdana"/>
                <w:b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Segnare con una X ciò che si intende utilizzare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104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SITUAZIONE DELLA CLASSE ALLA FINE DELL’ANNO SCOLASTICO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Gli allievi hanno mostrato nei confronti della disciplina un interesse: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Attivo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Accettabile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partecipativo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Partecipazione: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Sufficiente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Passiva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 preparazione è: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Completa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Adeguata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Sufficientemente adeguata 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Parzialmente adeguata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95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adeguata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L’autonomia di lavoro è: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Buona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Accettabile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Nel complesso accettabile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ancora adeguata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"/>
          <w:jc w:val="center"/>
        </w:trPr>
        <w:tc>
          <w:tcPr>
            <w:tcW w:w="104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SVOLGIMENTO DEL PROGRAMMA 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50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programma è stato svolto: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Completamente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53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completamente (vedi PIA)</w:t>
            </w:r>
          </w:p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       Indicare le eventuali motivazioni: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61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AE110F" w:rsidRDefault="009C464C" w:rsidP="00BE6B8B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E110F">
              <w:rPr>
                <w:rFonts w:ascii="Verdana" w:eastAsia="Verdana" w:hAnsi="Verdana" w:cs="Verdana"/>
                <w:i/>
                <w:sz w:val="20"/>
                <w:szCs w:val="20"/>
              </w:rPr>
              <w:t>Preparazione di base lacunosa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61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AE110F" w:rsidRDefault="009C464C" w:rsidP="00BE6B8B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E110F">
              <w:rPr>
                <w:rFonts w:ascii="Verdana" w:eastAsia="Verdana" w:hAnsi="Verdana" w:cs="Verdana"/>
                <w:i/>
                <w:sz w:val="20"/>
                <w:szCs w:val="20"/>
              </w:rPr>
              <w:t>Scarsa partecipazione degli studenti al dialogo educativo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61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AE110F" w:rsidRDefault="009C464C" w:rsidP="00BE6B8B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E110F">
              <w:rPr>
                <w:rFonts w:ascii="Verdana" w:eastAsia="Verdana" w:hAnsi="Verdana" w:cs="Verdana"/>
                <w:i/>
                <w:sz w:val="20"/>
                <w:szCs w:val="20"/>
              </w:rPr>
              <w:t>Assenze degli studenti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61"/>
          <w:jc w:val="center"/>
        </w:trPr>
        <w:tc>
          <w:tcPr>
            <w:tcW w:w="50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AE110F" w:rsidRDefault="009C464C" w:rsidP="00BE6B8B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E110F">
              <w:rPr>
                <w:rFonts w:ascii="Verdana" w:eastAsia="Verdana" w:hAnsi="Verdana" w:cs="Verdana"/>
                <w:i/>
                <w:sz w:val="20"/>
                <w:szCs w:val="20"/>
              </w:rPr>
              <w:t>Altro: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104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METODOLOGIA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Lezione frontale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Cooperative Learning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53F66">
              <w:rPr>
                <w:rFonts w:ascii="Verdana" w:eastAsia="Verdana" w:hAnsi="Verdana" w:cs="Verdana"/>
                <w:sz w:val="20"/>
                <w:szCs w:val="20"/>
              </w:rPr>
              <w:t>Lavori di gruppo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Lezione con sussidi multimediali </w:t>
            </w:r>
            <w:r w:rsidRPr="00081536">
              <w:rPr>
                <w:rFonts w:ascii="Verdana" w:eastAsia="Verdana" w:hAnsi="Verdana" w:cs="Verdana"/>
                <w:i/>
                <w:sz w:val="14"/>
                <w:szCs w:val="20"/>
              </w:rPr>
              <w:t>(video lezioni)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53F66">
              <w:rPr>
                <w:rFonts w:ascii="Verdana" w:eastAsia="Verdana" w:hAnsi="Verdana" w:cs="Verdana"/>
                <w:sz w:val="20"/>
                <w:szCs w:val="20"/>
              </w:rPr>
              <w:t>Recupero in itinere individuale e/o di gruppo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Lavoro di gruppo per fasce di livello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53F66">
              <w:rPr>
                <w:rFonts w:ascii="Verdana" w:eastAsia="Verdana" w:hAnsi="Verdana" w:cs="Verdana"/>
                <w:sz w:val="20"/>
                <w:szCs w:val="20"/>
              </w:rPr>
              <w:t>Lavoro di gruppo per fasce eterogenee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81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Brainstorming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 solving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Discussione guidata</w:t>
            </w:r>
          </w:p>
        </w:tc>
      </w:tr>
      <w:tr w:rsidR="009C464C" w:rsidTr="009C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0"/>
          <w:jc w:val="center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53F66">
              <w:rPr>
                <w:rFonts w:ascii="Verdana" w:eastAsia="Verdana" w:hAnsi="Verdana" w:cs="Verdana"/>
                <w:sz w:val="20"/>
                <w:szCs w:val="20"/>
              </w:rPr>
              <w:t>Attività laboratoriali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Altro: </w:t>
            </w:r>
          </w:p>
        </w:tc>
      </w:tr>
    </w:tbl>
    <w:p w:rsidR="009C464C" w:rsidRDefault="009C464C" w:rsidP="009C464C"/>
    <w:tbl>
      <w:tblPr>
        <w:tblStyle w:val="1"/>
        <w:tblW w:w="0" w:type="auto"/>
        <w:jc w:val="center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87"/>
        <w:gridCol w:w="26"/>
        <w:gridCol w:w="43"/>
        <w:gridCol w:w="1354"/>
        <w:gridCol w:w="382"/>
        <w:gridCol w:w="373"/>
        <w:gridCol w:w="504"/>
        <w:gridCol w:w="484"/>
        <w:gridCol w:w="545"/>
        <w:gridCol w:w="57"/>
        <w:gridCol w:w="426"/>
        <w:gridCol w:w="495"/>
        <w:gridCol w:w="58"/>
        <w:gridCol w:w="476"/>
        <w:gridCol w:w="249"/>
        <w:gridCol w:w="471"/>
        <w:gridCol w:w="694"/>
        <w:gridCol w:w="636"/>
        <w:gridCol w:w="110"/>
        <w:gridCol w:w="249"/>
        <w:gridCol w:w="2515"/>
        <w:gridCol w:w="8"/>
      </w:tblGrid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ATTIVITÀ INTEGRATIVE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Uscite didattiche, viaggi d’istruzione e altre esperienze: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20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Svolte </w:t>
            </w:r>
            <w:r w:rsidRPr="00081536">
              <w:rPr>
                <w:rFonts w:ascii="Verdana" w:eastAsia="Verdana" w:hAnsi="Verdana" w:cs="Verdana"/>
                <w:i/>
                <w:sz w:val="16"/>
                <w:szCs w:val="16"/>
              </w:rPr>
              <w:t>(illustrare le attività e i risultati raggiunti</w:t>
            </w:r>
            <w:r w:rsidRPr="00081536">
              <w:rPr>
                <w:rFonts w:ascii="Verdana" w:eastAsia="Verdana" w:hAnsi="Verdana" w:cs="Verdana"/>
                <w:sz w:val="16"/>
                <w:szCs w:val="16"/>
              </w:rPr>
              <w:t>):</w:t>
            </w:r>
          </w:p>
          <w:p w:rsidR="009C464C" w:rsidRPr="008548F8" w:rsidRDefault="009C464C" w:rsidP="00BE6B8B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3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svolte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INTERVENTI DI SOSTEGNO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Sì: (vedi PEI)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3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INTERVENTI DI PERSONALIZZAZIONE DIDATTICA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Sono stati adottati strumenti compensativi e misure dispensative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Sì: (vedi PDP)</w:t>
            </w:r>
          </w:p>
        </w:tc>
        <w:tc>
          <w:tcPr>
            <w:tcW w:w="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32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MODALITÀ DI VERIFICA DEGLI APPRENDIMENTI</w:t>
            </w:r>
          </w:p>
        </w:tc>
      </w:tr>
      <w:tr w:rsidR="009C464C" w:rsidTr="00A148ED">
        <w:trPr>
          <w:trHeight w:val="105"/>
          <w:jc w:val="center"/>
        </w:trPr>
        <w:tc>
          <w:tcPr>
            <w:tcW w:w="304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  <w:vAlign w:val="center"/>
          </w:tcPr>
          <w:p w:rsidR="009C464C" w:rsidRDefault="009C464C" w:rsidP="00BE6B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SCRITTE</w:t>
            </w:r>
          </w:p>
        </w:tc>
        <w:tc>
          <w:tcPr>
            <w:tcW w:w="395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  <w:vAlign w:val="center"/>
          </w:tcPr>
          <w:p w:rsidR="009C464C" w:rsidRDefault="009C464C" w:rsidP="00BE6B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ORALI</w:t>
            </w:r>
          </w:p>
        </w:tc>
        <w:tc>
          <w:tcPr>
            <w:tcW w:w="35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  <w:vAlign w:val="center"/>
          </w:tcPr>
          <w:p w:rsidR="009C464C" w:rsidRDefault="009C464C" w:rsidP="00BE6B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PRATICHE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Testi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 su attività svolte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grafico pittoriche figurative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Interrogazioni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motorie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Sintesi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Produzione di elaborati multimediali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aperti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Discussione su argomenti di studio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Altro: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 scelta multipla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Altro: 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Testi da completare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Esercizi</w:t>
            </w:r>
          </w:p>
        </w:tc>
        <w:tc>
          <w:tcPr>
            <w:tcW w:w="4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Soluzione problemi</w:t>
            </w:r>
          </w:p>
        </w:tc>
        <w:tc>
          <w:tcPr>
            <w:tcW w:w="4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Altro:</w:t>
            </w:r>
          </w:p>
        </w:tc>
        <w:tc>
          <w:tcPr>
            <w:tcW w:w="4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SUDDIVISIONE DELLA CLASSE IN FASCE DI LIVELLO IN USCITA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25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Livello non raggiunto</w:t>
            </w:r>
          </w:p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(</w:t>
            </w:r>
            <w:r w:rsidRPr="00AE110F">
              <w:rPr>
                <w:rFonts w:ascii="Verdana" w:eastAsia="Verdana" w:hAnsi="Verdana" w:cs="Verdana"/>
                <w:sz w:val="16"/>
                <w:szCs w:val="20"/>
              </w:rPr>
              <w:t>indicare numero di  alunni)</w:t>
            </w:r>
          </w:p>
        </w:tc>
        <w:tc>
          <w:tcPr>
            <w:tcW w:w="25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Livello base</w:t>
            </w:r>
          </w:p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20"/>
              </w:rPr>
              <w:t>(</w:t>
            </w:r>
            <w:r w:rsidRPr="00AE110F">
              <w:rPr>
                <w:rFonts w:ascii="Verdana" w:eastAsia="Verdana" w:hAnsi="Verdana" w:cs="Verdana"/>
                <w:sz w:val="16"/>
                <w:szCs w:val="20"/>
              </w:rPr>
              <w:t>indicare numero di  alunni)</w:t>
            </w:r>
          </w:p>
        </w:tc>
        <w:tc>
          <w:tcPr>
            <w:tcW w:w="26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Livello intermedio</w:t>
            </w:r>
          </w:p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20"/>
              </w:rPr>
              <w:t>(</w:t>
            </w:r>
            <w:r w:rsidRPr="00AE110F">
              <w:rPr>
                <w:rFonts w:ascii="Verdana" w:eastAsia="Verdana" w:hAnsi="Verdana" w:cs="Verdana"/>
                <w:sz w:val="16"/>
                <w:szCs w:val="20"/>
              </w:rPr>
              <w:t>indicare numero di  alunni)</w:t>
            </w:r>
          </w:p>
        </w:tc>
        <w:tc>
          <w:tcPr>
            <w:tcW w:w="27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Livello avanzato</w:t>
            </w:r>
          </w:p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20"/>
              </w:rPr>
              <w:t>(</w:t>
            </w:r>
            <w:r w:rsidRPr="00AE110F">
              <w:rPr>
                <w:rFonts w:ascii="Verdana" w:eastAsia="Verdana" w:hAnsi="Verdana" w:cs="Verdana"/>
                <w:sz w:val="16"/>
                <w:szCs w:val="20"/>
              </w:rPr>
              <w:t>indicare numero di  alunni)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25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464C" w:rsidRPr="00167FAB" w:rsidRDefault="009C464C" w:rsidP="009C464C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464C" w:rsidRPr="00167FAB" w:rsidRDefault="009C464C" w:rsidP="009C464C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464C" w:rsidRPr="00167FAB" w:rsidRDefault="009C464C" w:rsidP="009C464C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464C" w:rsidRPr="00167FAB" w:rsidRDefault="009C464C" w:rsidP="009C464C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DIFFICOLTÀ EMERSE NEL PERCORSO DI APPRENDIMENTO</w:t>
            </w:r>
          </w:p>
        </w:tc>
      </w:tr>
      <w:tr w:rsidR="009C464C" w:rsidTr="00A148ED">
        <w:trPr>
          <w:gridAfter w:val="1"/>
          <w:wAfter w:w="8" w:type="dxa"/>
          <w:trHeight w:val="120"/>
          <w:jc w:val="center"/>
        </w:trPr>
        <w:tc>
          <w:tcPr>
            <w:tcW w:w="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167FAB">
              <w:rPr>
                <w:rFonts w:ascii="Verdana" w:eastAsia="Verdana" w:hAnsi="Verdana" w:cs="Verdana"/>
                <w:sz w:val="20"/>
                <w:szCs w:val="20"/>
              </w:rPr>
              <w:t>Scarsa applicazione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081536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Limiti temporali per lo svolgimento dei programmi</w:t>
            </w:r>
          </w:p>
        </w:tc>
      </w:tr>
      <w:tr w:rsidR="009C464C" w:rsidTr="00A148ED">
        <w:trPr>
          <w:gridAfter w:val="1"/>
          <w:wAfter w:w="8" w:type="dxa"/>
          <w:trHeight w:val="120"/>
          <w:jc w:val="center"/>
        </w:trPr>
        <w:tc>
          <w:tcPr>
            <w:tcW w:w="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Inadeguatezza del metodo di studio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081536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Altro:</w:t>
            </w:r>
          </w:p>
        </w:tc>
      </w:tr>
      <w:tr w:rsidR="009C464C" w:rsidTr="00A148ED">
        <w:trPr>
          <w:gridAfter w:val="1"/>
          <w:wAfter w:w="8" w:type="dxa"/>
          <w:trHeight w:val="120"/>
          <w:jc w:val="center"/>
        </w:trPr>
        <w:tc>
          <w:tcPr>
            <w:tcW w:w="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4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Carenza di interesse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081536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RAPPORTI CON LE FAMIGLIE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1052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genitori degli allievi sono stati ricevuti attraverso le consuete modalità dei colloqui individuali e generali prima della chiusura delle attività didattiche in presenza. Inoltre, ove necessario, sono stati contattati attraverso i canali istituzionali. Durante la fase di DAD, se necessario, il docente ha avuto colloqui con i genitori online. Nel complesso la partecipazione delle famiglie di quasi tutti gli alunni ai colloqui è stata: </w:t>
            </w:r>
          </w:p>
        </w:tc>
      </w:tr>
      <w:tr w:rsidR="009C464C" w:rsidTr="00A148ED">
        <w:trPr>
          <w:trHeight w:val="120"/>
          <w:jc w:val="center"/>
        </w:trPr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Default="009C464C" w:rsidP="00BE6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Frequente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Adeguata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Saltuaria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Scarsa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</w:p>
        </w:tc>
        <w:tc>
          <w:tcPr>
            <w:tcW w:w="252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C464C" w:rsidRPr="008A15B2" w:rsidRDefault="009C464C" w:rsidP="00BE6B8B">
            <w:pPr>
              <w:rPr>
                <w:rFonts w:ascii="Verdana" w:eastAsia="Verdana" w:hAnsi="Verdana" w:cs="Verdana"/>
                <w:sz w:val="18"/>
                <w:szCs w:val="20"/>
              </w:rPr>
            </w:pPr>
            <w:r w:rsidRPr="008A15B2">
              <w:rPr>
                <w:rFonts w:ascii="Verdana" w:eastAsia="Verdana" w:hAnsi="Verdana" w:cs="Verdana"/>
                <w:sz w:val="18"/>
                <w:szCs w:val="20"/>
              </w:rPr>
              <w:t>Solo se sollecitata</w:t>
            </w:r>
          </w:p>
        </w:tc>
      </w:tr>
    </w:tbl>
    <w:p w:rsidR="009C464C" w:rsidRPr="008548F8" w:rsidRDefault="009C464C" w:rsidP="009C464C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Ind w:w="-147" w:type="dxa"/>
        <w:tblLook w:val="04A0" w:firstRow="1" w:lastRow="0" w:firstColumn="1" w:lastColumn="0" w:noHBand="0" w:noVBand="1"/>
      </w:tblPr>
      <w:tblGrid>
        <w:gridCol w:w="10001"/>
      </w:tblGrid>
      <w:tr w:rsidR="009C464C" w:rsidRPr="008548F8" w:rsidTr="009C464C">
        <w:trPr>
          <w:jc w:val="center"/>
        </w:trPr>
        <w:tc>
          <w:tcPr>
            <w:tcW w:w="10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</w:tcPr>
          <w:p w:rsidR="009C464C" w:rsidRPr="008548F8" w:rsidRDefault="009C464C" w:rsidP="00BE6B8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548F8">
              <w:rPr>
                <w:rFonts w:ascii="Verdana" w:eastAsia="Verdana" w:hAnsi="Verdana" w:cs="Verdana"/>
                <w:b/>
                <w:sz w:val="20"/>
                <w:szCs w:val="20"/>
              </w:rPr>
              <w:t>NOTE DEL DOCENTE</w:t>
            </w:r>
          </w:p>
        </w:tc>
      </w:tr>
      <w:tr w:rsidR="009C464C" w:rsidTr="009C464C">
        <w:trPr>
          <w:jc w:val="center"/>
        </w:trPr>
        <w:tc>
          <w:tcPr>
            <w:tcW w:w="10597" w:type="dxa"/>
            <w:tcBorders>
              <w:top w:val="single" w:sz="12" w:space="0" w:color="000000"/>
            </w:tcBorders>
          </w:tcPr>
          <w:p w:rsidR="009C464C" w:rsidRPr="008548F8" w:rsidRDefault="009C464C" w:rsidP="00BE6B8B">
            <w:pPr>
              <w:pStyle w:val="Paragrafoelenco"/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464C" w:rsidRPr="008548F8" w:rsidRDefault="009C464C" w:rsidP="00BE6B8B">
            <w:pPr>
              <w:pStyle w:val="Paragrafoelenc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464C" w:rsidRDefault="009C464C" w:rsidP="00BE6B8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C464C" w:rsidRDefault="009C464C" w:rsidP="009C464C">
      <w:pPr>
        <w:rPr>
          <w:rFonts w:ascii="Verdana" w:eastAsia="Verdana" w:hAnsi="Verdana" w:cs="Verdana"/>
          <w:sz w:val="20"/>
          <w:szCs w:val="20"/>
        </w:rPr>
      </w:pPr>
    </w:p>
    <w:p w:rsidR="009C464C" w:rsidRDefault="009C464C" w:rsidP="009C464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Minturno,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Il Docente </w:t>
      </w:r>
    </w:p>
    <w:p w:rsidR="009C464C" w:rsidRDefault="009C464C" w:rsidP="009C464C">
      <w:pPr>
        <w:rPr>
          <w:rFonts w:ascii="Verdana" w:eastAsia="Verdana" w:hAnsi="Verdana" w:cs="Verdana"/>
          <w:sz w:val="20"/>
          <w:szCs w:val="20"/>
        </w:rPr>
      </w:pPr>
    </w:p>
    <w:p w:rsidR="00176AB0" w:rsidRPr="00176AB0" w:rsidRDefault="00176AB0" w:rsidP="009C464C">
      <w:pPr>
        <w:spacing w:after="0" w:line="254" w:lineRule="auto"/>
        <w:rPr>
          <w:rFonts w:ascii="Calibri" w:eastAsia="Calibri" w:hAnsi="Calibri" w:cs="Times New Roman"/>
          <w:color w:val="000000"/>
          <w:sz w:val="24"/>
          <w:szCs w:val="24"/>
          <w:lang w:eastAsia="it-IT"/>
        </w:rPr>
      </w:pPr>
    </w:p>
    <w:sectPr w:rsidR="00176AB0" w:rsidRPr="00176AB0" w:rsidSect="00B853D1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B1" w:rsidRDefault="00A437B1" w:rsidP="007F7A06">
      <w:pPr>
        <w:spacing w:after="0" w:line="240" w:lineRule="auto"/>
      </w:pPr>
      <w:r>
        <w:separator/>
      </w:r>
    </w:p>
  </w:endnote>
  <w:endnote w:type="continuationSeparator" w:id="0">
    <w:p w:rsidR="00A437B1" w:rsidRDefault="00A437B1" w:rsidP="007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B1" w:rsidRDefault="00A437B1" w:rsidP="007F7A06">
      <w:pPr>
        <w:spacing w:after="0" w:line="240" w:lineRule="auto"/>
      </w:pPr>
      <w:r>
        <w:separator/>
      </w:r>
    </w:p>
  </w:footnote>
  <w:footnote w:type="continuationSeparator" w:id="0">
    <w:p w:rsidR="00A437B1" w:rsidRDefault="00A437B1" w:rsidP="007F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ACD"/>
    <w:multiLevelType w:val="hybridMultilevel"/>
    <w:tmpl w:val="23FAB956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D2214"/>
    <w:multiLevelType w:val="hybridMultilevel"/>
    <w:tmpl w:val="3B1C1174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2149F7"/>
    <w:multiLevelType w:val="hybridMultilevel"/>
    <w:tmpl w:val="99F82A42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F36570"/>
    <w:multiLevelType w:val="multilevel"/>
    <w:tmpl w:val="A57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CF"/>
    <w:rsid w:val="0000501B"/>
    <w:rsid w:val="00007DA6"/>
    <w:rsid w:val="00010100"/>
    <w:rsid w:val="00010FF5"/>
    <w:rsid w:val="000266CF"/>
    <w:rsid w:val="00031FCD"/>
    <w:rsid w:val="000D7804"/>
    <w:rsid w:val="0010105C"/>
    <w:rsid w:val="0016709D"/>
    <w:rsid w:val="00176AB0"/>
    <w:rsid w:val="001A0974"/>
    <w:rsid w:val="001E7A3C"/>
    <w:rsid w:val="00227905"/>
    <w:rsid w:val="002423D2"/>
    <w:rsid w:val="002B3BBE"/>
    <w:rsid w:val="002D7EA7"/>
    <w:rsid w:val="00331A98"/>
    <w:rsid w:val="0034045E"/>
    <w:rsid w:val="00354476"/>
    <w:rsid w:val="00362862"/>
    <w:rsid w:val="003A51CD"/>
    <w:rsid w:val="00413458"/>
    <w:rsid w:val="00425A3D"/>
    <w:rsid w:val="00467C8E"/>
    <w:rsid w:val="00493C47"/>
    <w:rsid w:val="004A0CF3"/>
    <w:rsid w:val="004B1918"/>
    <w:rsid w:val="004B3D87"/>
    <w:rsid w:val="004E5ABB"/>
    <w:rsid w:val="004F6728"/>
    <w:rsid w:val="00505972"/>
    <w:rsid w:val="00526CB2"/>
    <w:rsid w:val="00530925"/>
    <w:rsid w:val="00574513"/>
    <w:rsid w:val="0058457F"/>
    <w:rsid w:val="00586E24"/>
    <w:rsid w:val="005A7BB7"/>
    <w:rsid w:val="005B3DA0"/>
    <w:rsid w:val="005C549F"/>
    <w:rsid w:val="00603F7E"/>
    <w:rsid w:val="006169DD"/>
    <w:rsid w:val="00626813"/>
    <w:rsid w:val="006273D3"/>
    <w:rsid w:val="00635822"/>
    <w:rsid w:val="00643393"/>
    <w:rsid w:val="00652D9B"/>
    <w:rsid w:val="00667D20"/>
    <w:rsid w:val="00697B17"/>
    <w:rsid w:val="006D5BFA"/>
    <w:rsid w:val="007023FA"/>
    <w:rsid w:val="0072681D"/>
    <w:rsid w:val="007370AD"/>
    <w:rsid w:val="00787395"/>
    <w:rsid w:val="0079195B"/>
    <w:rsid w:val="00793510"/>
    <w:rsid w:val="007D7DD6"/>
    <w:rsid w:val="007F7A06"/>
    <w:rsid w:val="008A05C0"/>
    <w:rsid w:val="008D3062"/>
    <w:rsid w:val="008F4229"/>
    <w:rsid w:val="00931691"/>
    <w:rsid w:val="009533B1"/>
    <w:rsid w:val="00981DE6"/>
    <w:rsid w:val="009906B2"/>
    <w:rsid w:val="009A4AF3"/>
    <w:rsid w:val="009C39D3"/>
    <w:rsid w:val="009C464C"/>
    <w:rsid w:val="009D5491"/>
    <w:rsid w:val="009E44CA"/>
    <w:rsid w:val="00A06DC2"/>
    <w:rsid w:val="00A148ED"/>
    <w:rsid w:val="00A437B1"/>
    <w:rsid w:val="00A7344D"/>
    <w:rsid w:val="00A73679"/>
    <w:rsid w:val="00AA39C4"/>
    <w:rsid w:val="00AD3243"/>
    <w:rsid w:val="00AE7B62"/>
    <w:rsid w:val="00B04647"/>
    <w:rsid w:val="00B1177A"/>
    <w:rsid w:val="00B36C38"/>
    <w:rsid w:val="00B61E60"/>
    <w:rsid w:val="00B853D1"/>
    <w:rsid w:val="00B86B88"/>
    <w:rsid w:val="00B94C46"/>
    <w:rsid w:val="00BB7C75"/>
    <w:rsid w:val="00BC1A77"/>
    <w:rsid w:val="00BE4297"/>
    <w:rsid w:val="00BF41B9"/>
    <w:rsid w:val="00C02E71"/>
    <w:rsid w:val="00C06EB5"/>
    <w:rsid w:val="00C238CB"/>
    <w:rsid w:val="00C854FE"/>
    <w:rsid w:val="00C95036"/>
    <w:rsid w:val="00D21E34"/>
    <w:rsid w:val="00D25A92"/>
    <w:rsid w:val="00D33569"/>
    <w:rsid w:val="00D9516B"/>
    <w:rsid w:val="00DD0286"/>
    <w:rsid w:val="00DD50CF"/>
    <w:rsid w:val="00DE211F"/>
    <w:rsid w:val="00DE7CFB"/>
    <w:rsid w:val="00DF5741"/>
    <w:rsid w:val="00E20946"/>
    <w:rsid w:val="00E2708C"/>
    <w:rsid w:val="00E71853"/>
    <w:rsid w:val="00E77CAA"/>
    <w:rsid w:val="00E873A4"/>
    <w:rsid w:val="00EC1572"/>
    <w:rsid w:val="00EF5477"/>
    <w:rsid w:val="00EF6D04"/>
    <w:rsid w:val="00F15417"/>
    <w:rsid w:val="00F334B3"/>
    <w:rsid w:val="00F40DBE"/>
    <w:rsid w:val="00F43B3D"/>
    <w:rsid w:val="00F70E37"/>
    <w:rsid w:val="00F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06"/>
  </w:style>
  <w:style w:type="paragraph" w:styleId="Pidipagina">
    <w:name w:val="footer"/>
    <w:basedOn w:val="Normale"/>
    <w:link w:val="Pidipagina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06"/>
  </w:style>
  <w:style w:type="table" w:styleId="Grigliatabella">
    <w:name w:val="Table Grid"/>
    <w:basedOn w:val="Tabellanormale"/>
    <w:uiPriority w:val="39"/>
    <w:rsid w:val="007F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FF5"/>
    <w:rPr>
      <w:color w:val="0000FF" w:themeColor="hyperlink"/>
      <w:u w:val="single"/>
    </w:rPr>
  </w:style>
  <w:style w:type="table" w:customStyle="1" w:styleId="2">
    <w:name w:val="2"/>
    <w:basedOn w:val="Tabellanormale"/>
    <w:rsid w:val="009C464C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  <w:tblPr>
      <w:tblStyleRowBandSize w:val="1"/>
      <w:tblStyleColBandSize w:val="1"/>
    </w:tblPr>
  </w:style>
  <w:style w:type="table" w:customStyle="1" w:styleId="1">
    <w:name w:val="1"/>
    <w:basedOn w:val="Tabellanormale"/>
    <w:rsid w:val="009C464C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9C464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06"/>
  </w:style>
  <w:style w:type="paragraph" w:styleId="Pidipagina">
    <w:name w:val="footer"/>
    <w:basedOn w:val="Normale"/>
    <w:link w:val="Pidipagina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06"/>
  </w:style>
  <w:style w:type="table" w:styleId="Grigliatabella">
    <w:name w:val="Table Grid"/>
    <w:basedOn w:val="Tabellanormale"/>
    <w:uiPriority w:val="39"/>
    <w:rsid w:val="007F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FF5"/>
    <w:rPr>
      <w:color w:val="0000FF" w:themeColor="hyperlink"/>
      <w:u w:val="single"/>
    </w:rPr>
  </w:style>
  <w:style w:type="table" w:customStyle="1" w:styleId="2">
    <w:name w:val="2"/>
    <w:basedOn w:val="Tabellanormale"/>
    <w:rsid w:val="009C464C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  <w:tblPr>
      <w:tblStyleRowBandSize w:val="1"/>
      <w:tblStyleColBandSize w:val="1"/>
    </w:tblPr>
  </w:style>
  <w:style w:type="table" w:customStyle="1" w:styleId="1">
    <w:name w:val="1"/>
    <w:basedOn w:val="Tabellanormale"/>
    <w:rsid w:val="009C464C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9C464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tic825005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itutoomnicomprensivocastestelfort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tic825005@pec.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mnicomprensivocastelforte-albertimintu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84DB-5648-4543-B431-EF8C6AC3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MARINA</cp:lastModifiedBy>
  <cp:revision>2</cp:revision>
  <cp:lastPrinted>2018-12-10T10:50:00Z</cp:lastPrinted>
  <dcterms:created xsi:type="dcterms:W3CDTF">2020-06-06T15:25:00Z</dcterms:created>
  <dcterms:modified xsi:type="dcterms:W3CDTF">2020-06-06T15:25:00Z</dcterms:modified>
</cp:coreProperties>
</file>